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widowControl/>
        <w:bidi w:val="0"/>
        <w:spacing w:lineRule="auto" w:line="240"/>
        <w:ind w:left="0" w:right="0" w:hanging="0"/>
        <w:jc w:val="left"/>
        <w:rPr>
          <w:rFonts w:ascii="Times New Roman" w:hAnsi="Times New Roman"/>
          <w:color w:val="000000"/>
          <w:sz w:val="20"/>
          <w:szCs w:val="20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3827145</wp:posOffset>
            </wp:positionH>
            <wp:positionV relativeFrom="paragraph">
              <wp:posOffset>42545</wp:posOffset>
            </wp:positionV>
            <wp:extent cx="2286000" cy="16002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0"/>
          <w:szCs w:val="20"/>
        </w:rPr>
        <w:t>Piricse Község Önkormányzata</w:t>
      </w:r>
    </w:p>
    <w:p>
      <w:pPr>
        <w:pStyle w:val="TextBody"/>
        <w:widowControl/>
        <w:bidi w:val="0"/>
        <w:spacing w:lineRule="auto" w:line="240"/>
        <w:ind w:left="0" w:right="0" w:hanging="0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4375 Piricse, Petőfi utca 11.</w:t>
      </w:r>
    </w:p>
    <w:p>
      <w:pPr>
        <w:pStyle w:val="TextBody"/>
        <w:widowControl/>
        <w:bidi w:val="0"/>
        <w:spacing w:lineRule="auto" w:line="240"/>
        <w:ind w:left="0" w:right="0" w:hanging="0"/>
        <w:jc w:val="lef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15404235-2-15</w:t>
      </w:r>
    </w:p>
    <w:p>
      <w:pPr>
        <w:pStyle w:val="TextBody"/>
        <w:widowControl/>
        <w:bidi w:val="0"/>
        <w:ind w:left="0" w:right="0" w:hang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TextBody"/>
        <w:widowControl/>
        <w:bidi w:val="0"/>
        <w:ind w:left="0" w:right="0" w:hang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TextBody"/>
        <w:widowControl/>
        <w:bidi w:val="0"/>
        <w:ind w:left="0" w:right="0" w:hang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TextBody"/>
        <w:widowControl/>
        <w:bidi w:val="0"/>
        <w:ind w:left="0" w:right="0" w:hang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TextBody"/>
        <w:widowControl/>
        <w:bidi w:val="0"/>
        <w:ind w:left="0" w:right="0" w:hanging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ZÁRÓ SZAKMAI BESZÁMOLÓ</w:t>
      </w:r>
    </w:p>
    <w:p>
      <w:pPr>
        <w:pStyle w:val="TextBody"/>
        <w:widowControl/>
        <w:bidi w:val="0"/>
        <w:ind w:left="0" w:right="0" w:hanging="0"/>
        <w:jc w:val="center"/>
        <w:rPr>
          <w:b/>
          <w:bCs/>
        </w:rPr>
      </w:pPr>
      <w:r>
        <w:rPr>
          <w:b/>
          <w:bCs/>
        </w:rPr>
      </w:r>
    </w:p>
    <w:p>
      <w:pPr>
        <w:pStyle w:val="TextBody"/>
        <w:widowControl/>
        <w:bidi w:val="0"/>
        <w:spacing w:lineRule="auto" w:line="240"/>
        <w:ind w:left="0" w:right="0" w:hanging="0"/>
        <w:jc w:val="left"/>
        <w:rPr/>
      </w:pPr>
      <w:r>
        <w:rPr>
          <w:rStyle w:val="Strong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>A kedvezményezett neve: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Piricse Község Önkormányzata</w:t>
      </w:r>
    </w:p>
    <w:p>
      <w:pPr>
        <w:pStyle w:val="TextBody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rong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>A projekt címe: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Egészségház fejlesztése Piricse és Nyírpilis Községben</w:t>
      </w:r>
    </w:p>
    <w:p>
      <w:pPr>
        <w:pStyle w:val="TextBody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rong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>A szerződött támogatás összege: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59 998 047 Ft</w:t>
      </w:r>
    </w:p>
    <w:p>
      <w:pPr>
        <w:pStyle w:val="TextBody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rong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>A támogatás mértéke (%-ban):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100%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b w:val="false"/>
          <w:i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</w:r>
    </w:p>
    <w:p>
      <w:pPr>
        <w:pStyle w:val="TextBody"/>
        <w:widowControl/>
        <w:bidi w:val="0"/>
        <w:spacing w:before="0" w:after="0"/>
        <w:ind w:left="0" w:right="0" w:hanging="0"/>
        <w:jc w:val="both"/>
        <w:rPr/>
      </w:pPr>
      <w:r>
        <w:rPr>
          <w:rStyle w:val="Strong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>A projekt tartalmának bemutatása: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A projekt keretében Piricse és Nyírpilis Község Egészségháza felújítása, korszerűsítése történik meg. A projekt konkrét célja egy teljesen akadálymentes, modern egészségház kialakítása, amely az elkövetkező évtizedekben biztosítja a magas színvonalú egészségügyi alapellátáshoz való hozzáférést az itt élőknek. Ezt a célt a meglévő Egészségház teljes felújításával és energetikai korszerűsítésével lehet elérni. A projekt speciális célja a település közszolgáltatásainak fejlesztése, minőségük javítása, valamint a helyben elérhető vizsgálatok számának növelése révén a lakosság elégedettségének, és ezen keresztül a község népességmegtartó képességének növelése. A projekt eredményeképpen javulni fog az egészségügyi alapellátás színvonala a településen, a preventív szűrővizsgálatoknak köszönhetően pedig megelőzhető a betegségek kialakulása, csökken a betegállományban töltött idő.</w:t>
      </w:r>
    </w:p>
    <w:p>
      <w:pPr>
        <w:pStyle w:val="TextBody"/>
        <w:widowControl/>
        <w:bidi w:val="0"/>
        <w:spacing w:before="0" w:after="0"/>
        <w:ind w:left="0" w:right="0" w:hanging="0"/>
        <w:jc w:val="both"/>
        <w:rPr>
          <w:b w:val="false"/>
          <w:i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</w:r>
    </w:p>
    <w:p>
      <w:pPr>
        <w:pStyle w:val="TextBody"/>
        <w:widowControl/>
        <w:bidi w:val="0"/>
        <w:spacing w:before="0" w:after="0"/>
        <w:ind w:left="0" w:right="0" w:hanging="0"/>
        <w:jc w:val="both"/>
        <w:rPr/>
      </w:pPr>
      <w:r>
        <w:rPr>
          <w:rStyle w:val="Strong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>A Terület- és Településfejlesztés Operatív Program keretében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Piricse Község Önkormányzata 100%-os támogatási intenzitású vissza nem térítendő európai uniós támogatásban részesült.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b w:val="false"/>
          <w:i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/>
      </w:pPr>
      <w:r>
        <w:rPr>
          <w:rStyle w:val="Strong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>A projekt azonosító száma: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TOP-4.1.1-15-SB1-2016-00066</w:t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>
          <w:b w:val="false"/>
          <w:i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</w:r>
    </w:p>
    <w:p>
      <w:pPr>
        <w:pStyle w:val="TextBody"/>
        <w:widowControl/>
        <w:bidi w:val="0"/>
        <w:spacing w:before="0" w:after="0"/>
        <w:ind w:left="0" w:right="0" w:hanging="0"/>
        <w:jc w:val="left"/>
        <w:rPr/>
      </w:pPr>
      <w:r>
        <w:rPr>
          <w:rStyle w:val="Strong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  <w:szCs w:val="20"/>
        </w:rPr>
        <w:t>A projekt fizikai befejezése: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 2021.05.31.</w:t>
      </w:r>
    </w:p>
    <w:p>
      <w:pPr>
        <w:pStyle w:val="Normal"/>
        <w:widowControl/>
        <w:bidi w:val="0"/>
        <w:ind w:left="0" w:right="0" w:hanging="0"/>
        <w:jc w:val="left"/>
        <w:rPr>
          <w:b w:val="false"/>
          <w:i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</w:r>
    </w:p>
    <w:p>
      <w:pPr>
        <w:pStyle w:val="Normal"/>
        <w:widowControl/>
        <w:bidi w:val="0"/>
        <w:ind w:left="0" w:right="0" w:hanging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Új fejezet kezdődött a piricsei orvosi és védőnői szolgálat életében. A fejlesztés, mind a szolgáltatás minőségében, mind az ellátást végző orvos, asszisztensek, védőnő munkakörülményeinek javulásában hoz pozitív változást, illetve a beruházás hatására a páciensek méltó körülmények között várakozhatnak és juthatnak egészségügyi ellátáshoz.</w:t>
      </w:r>
    </w:p>
    <w:p>
      <w:pPr>
        <w:pStyle w:val="Normal"/>
        <w:widowControl/>
        <w:bidi w:val="0"/>
        <w:ind w:left="0" w:right="0" w:hanging="0"/>
        <w:jc w:val="both"/>
        <w:rPr>
          <w:b w:val="false"/>
          <w:i w:val="false"/>
          <w:i w:val="false"/>
          <w:caps w:val="false"/>
          <w:smallCaps w:val="false"/>
          <w:spacing w:val="0"/>
        </w:rPr>
      </w:pPr>
      <w:r>
        <w:rPr>
          <w:b w:val="false"/>
          <w:i w:val="false"/>
          <w:caps w:val="false"/>
          <w:smallCaps w:val="false"/>
          <w:spacing w:val="0"/>
        </w:rPr>
      </w:r>
    </w:p>
    <w:p>
      <w:pPr>
        <w:pStyle w:val="Normal"/>
        <w:widowControl/>
        <w:bidi w:val="0"/>
        <w:ind w:left="0" w:right="0" w:hanging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 xml:space="preserve">A cél az épület felújítása, korszerűsítése, ezen belül komplex akadálymentesítése, az energiahatékonyság növelése, az egészségügyi alapellátáshoz való hozzáférés biztosítása volt. </w:t>
      </w:r>
    </w:p>
    <w:p>
      <w:pPr>
        <w:pStyle w:val="Normal"/>
        <w:widowControl/>
        <w:bidi w:val="0"/>
        <w:ind w:left="0" w:right="0" w:hanging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A fejlesztés során cserére kerültek az épület burkolatai, épületgépészeti és épület villamos hálózatai, szerelvényei. Fontos szempont volt a felújítás során az épület energetikai, hőtechnikai korszerűsítése és az akadálymentes közlekedés biztosítása. Korszerűbb és sokkal hatékonyabb kazán került az épületben elhelyezésre. Energiatakarékos világítási berendezések kerültek telepítésre. A szerkezeti átalakítás kapcsán megtörtént a külső falazatok teljes utólagos hőszigetelése, a tetőszerkezetek fokozottabb hőszigetelő képességének kialakítása. Korszerű, energiatakarékos, fokozott hőszigetelő képességű nyílászárók kerültek beépítésre. A korszerű feltételek megteremtésével, a szolgáltatási színvonal emelésével biztosítottá válik a minőségi fejlesztés. A munkafeltételek minőségének javítása mellett figyelembevételre került a környezettudatos gondolkodásmód, illetve az esélyegyenlőség elve is.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>
      <w:pPr>
        <w:pStyle w:val="Normal"/>
        <w:widowControl/>
        <w:bidi w:val="0"/>
        <w:ind w:left="0" w:right="0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widowControl/>
        <w:bidi w:val="0"/>
        <w:ind w:left="0" w:right="0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widowControl/>
        <w:bidi w:val="0"/>
        <w:ind w:left="0" w:right="0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Kelt.: Piricse, 2021. 05. 31.</w:t>
      </w:r>
    </w:p>
    <w:p>
      <w:pPr>
        <w:pStyle w:val="Normal"/>
        <w:widowControl/>
        <w:bidi w:val="0"/>
        <w:ind w:left="0" w:right="0" w:hanging="0"/>
        <w:jc w:val="left"/>
        <w:rPr>
          <w:sz w:val="20"/>
          <w:szCs w:val="20"/>
        </w:rPr>
      </w:pPr>
      <w:r>
        <w:rPr/>
        <w:tab/>
        <w:tab/>
        <w:tab/>
        <w:tab/>
        <w:tab/>
        <w:tab/>
        <w:tab/>
        <w:t xml:space="preserve">  Orosz László, polgármester</w:t>
        <w:br/>
        <w:tab/>
        <w:tab/>
        <w:tab/>
        <w:tab/>
        <w:tab/>
        <w:tab/>
        <w:tab/>
      </w:r>
      <w:r>
        <w:rPr/>
        <w:t>Piricse Község Önkormányzata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hu-HU" w:eastAsia="zh-CN" w:bidi="hi-IN"/>
    </w:rPr>
  </w:style>
  <w:style w:type="character" w:styleId="Strong">
    <w:name w:val="Strong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</TotalTime>
  <Application>EasyOffice/7.5.0.3.0$Windows_X86_64 LibreOffice_project/05980a1173aba1d90dea3e57af5a30614ff95426</Application>
  <AppVersion>15.0000</AppVersion>
  <Pages>1</Pages>
  <Words>348</Words>
  <Characters>2656</Characters>
  <CharactersWithSpaces>3005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2023-03-08T18:05:17Z</dcterms:created>
  <dc:creator/>
  <dc:description/>
  <dc:language>hu-HU</dc:language>
  <cp:lastModifiedBy/>
  <dcterms:modified xsi:type="dcterms:W3CDTF">2023-03-08T20:32:55Z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